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E6A" w:rsidRDefault="005A0CE7">
      <w:r>
        <w:t>3.3 assignment instructions</w:t>
      </w:r>
    </w:p>
    <w:p w:rsidR="005A0CE7" w:rsidRPr="005A0CE7" w:rsidRDefault="005A0CE7" w:rsidP="005A0CE7">
      <w:pPr>
        <w:spacing w:after="0" w:line="240" w:lineRule="auto"/>
        <w:outlineLvl w:val="0"/>
        <w:rPr>
          <w:rFonts w:ascii="Georgia" w:eastAsia="Times New Roman" w:hAnsi="Georgia" w:cs="Times New Roman"/>
          <w:color w:val="B20937"/>
          <w:kern w:val="36"/>
          <w:sz w:val="62"/>
          <w:szCs w:val="62"/>
        </w:rPr>
      </w:pPr>
      <w:r w:rsidRPr="005A0CE7">
        <w:rPr>
          <w:rFonts w:ascii="Georgia" w:eastAsia="Times New Roman" w:hAnsi="Georgia" w:cs="Times New Roman"/>
          <w:color w:val="B20937"/>
          <w:kern w:val="36"/>
          <w:sz w:val="62"/>
          <w:szCs w:val="62"/>
        </w:rPr>
        <w:t>Cultural Considerations</w:t>
      </w:r>
    </w:p>
    <w:p w:rsidR="005A0CE7" w:rsidRPr="005A0CE7" w:rsidRDefault="005A0CE7" w:rsidP="005A0CE7">
      <w:pPr>
        <w:spacing w:before="100" w:beforeAutospacing="1" w:after="75" w:line="240" w:lineRule="auto"/>
        <w:outlineLvl w:val="1"/>
        <w:rPr>
          <w:rFonts w:ascii="Georgia" w:eastAsia="Times New Roman" w:hAnsi="Georgia" w:cs="Times New Roman"/>
          <w:color w:val="444444"/>
          <w:sz w:val="38"/>
          <w:szCs w:val="38"/>
        </w:rPr>
      </w:pPr>
      <w:r w:rsidRPr="005A0CE7">
        <w:rPr>
          <w:rFonts w:ascii="Georgia" w:eastAsia="Times New Roman" w:hAnsi="Georgia" w:cs="Times New Roman"/>
          <w:color w:val="444444"/>
          <w:sz w:val="38"/>
          <w:szCs w:val="38"/>
        </w:rPr>
        <w:t>Introduction and Alignment</w:t>
      </w:r>
    </w:p>
    <w:p w:rsidR="005A0CE7" w:rsidRPr="005A0CE7" w:rsidRDefault="005A0CE7" w:rsidP="005A0CE7">
      <w:pPr>
        <w:spacing w:after="0" w:line="240" w:lineRule="auto"/>
        <w:rPr>
          <w:rFonts w:ascii="Georgia" w:eastAsia="Times New Roman" w:hAnsi="Georgia" w:cs="Times New Roman"/>
          <w:color w:val="55595B"/>
          <w:sz w:val="21"/>
          <w:szCs w:val="21"/>
        </w:rPr>
      </w:pPr>
      <w:r w:rsidRPr="005A0CE7">
        <w:rPr>
          <w:rFonts w:ascii="Georgia" w:eastAsia="Times New Roman" w:hAnsi="Georgia" w:cs="Times New Roman"/>
          <w:noProof/>
          <w:color w:val="55595B"/>
          <w:sz w:val="21"/>
          <w:szCs w:val="21"/>
        </w:rPr>
        <w:drawing>
          <wp:inline distT="0" distB="0" distL="0" distR="0" wp14:anchorId="0B9B5D79" wp14:editId="625DA014">
            <wp:extent cx="1571625" cy="1019175"/>
            <wp:effectExtent l="0" t="0" r="9525" b="9525"/>
            <wp:docPr id="1" name="Picture 1" descr="https://brightspace.indwes.edu/content/enforced/31884-BHSO19HMSR-420-01A/Workshop_3/3.3_68958794.jpg?_&amp;d2lSessionVal=XKaDVs3Xs9os806jmPuro04Bf&amp;ou=31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brightspace.indwes.edu/content/enforced/31884-BHSO19HMSR-420-01A/Workshop_3/3.3_68958794.jpg?_&amp;d2lSessionVal=XKaDVs3Xs9os806jmPuro04Bf&amp;ou=3188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0CE7">
        <w:rPr>
          <w:rFonts w:ascii="Georgia" w:eastAsia="Times New Roman" w:hAnsi="Georgia" w:cs="Times New Roman"/>
          <w:color w:val="55595B"/>
          <w:sz w:val="21"/>
          <w:szCs w:val="21"/>
        </w:rPr>
        <w:t>In this assignment, you will address the cultural considerations required during program development. This assignment will provide you with an opportunity to explore a specific culture affected by the community issue you researched in Workshop One. You will outline a program business plan for a challenge currently experienced by that culture. The information collected for the program business plan will contribute to your program evaluation plan in Workshop Four.</w:t>
      </w:r>
    </w:p>
    <w:p w:rsidR="005A0CE7" w:rsidRPr="005A0CE7" w:rsidRDefault="005A0CE7" w:rsidP="005A0CE7">
      <w:pPr>
        <w:spacing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A0CE7">
        <w:rPr>
          <w:rFonts w:ascii="Georgia" w:eastAsia="Times New Roman" w:hAnsi="Georgia" w:cs="Times New Roman"/>
          <w:color w:val="55595B"/>
          <w:sz w:val="24"/>
          <w:szCs w:val="24"/>
        </w:rPr>
        <w:t>Upon completion of this assignment, you should be able to:</w:t>
      </w:r>
    </w:p>
    <w:p w:rsidR="005A0CE7" w:rsidRPr="005A0CE7" w:rsidRDefault="005A0CE7" w:rsidP="005A0C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A0CE7">
        <w:rPr>
          <w:rFonts w:ascii="Georgia" w:eastAsia="Times New Roman" w:hAnsi="Georgia" w:cs="Times New Roman"/>
          <w:color w:val="55595B"/>
          <w:sz w:val="24"/>
          <w:szCs w:val="24"/>
        </w:rPr>
        <w:t>Address the necessity of cultural considerations in needs assessments.</w:t>
      </w:r>
    </w:p>
    <w:p w:rsidR="005A0CE7" w:rsidRPr="005A0CE7" w:rsidRDefault="005A0CE7" w:rsidP="005A0CE7">
      <w:pPr>
        <w:spacing w:before="100" w:beforeAutospacing="1" w:after="75" w:line="240" w:lineRule="auto"/>
        <w:outlineLvl w:val="1"/>
        <w:rPr>
          <w:rFonts w:ascii="Georgia" w:eastAsia="Times New Roman" w:hAnsi="Georgia" w:cs="Times New Roman"/>
          <w:color w:val="444444"/>
          <w:sz w:val="38"/>
          <w:szCs w:val="38"/>
        </w:rPr>
      </w:pPr>
      <w:r w:rsidRPr="005A0CE7">
        <w:rPr>
          <w:rFonts w:ascii="Georgia" w:eastAsia="Times New Roman" w:hAnsi="Georgia" w:cs="Times New Roman"/>
          <w:color w:val="444444"/>
          <w:sz w:val="38"/>
          <w:szCs w:val="38"/>
        </w:rPr>
        <w:t>Resources</w:t>
      </w:r>
    </w:p>
    <w:p w:rsidR="005A0CE7" w:rsidRPr="005A0CE7" w:rsidRDefault="005A0CE7" w:rsidP="005A0C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A0CE7">
        <w:rPr>
          <w:rFonts w:ascii="Georgia" w:eastAsia="Times New Roman" w:hAnsi="Georgia" w:cs="Times New Roman"/>
          <w:color w:val="55595B"/>
          <w:sz w:val="24"/>
          <w:szCs w:val="24"/>
        </w:rPr>
        <w:t>Textbook: </w:t>
      </w:r>
      <w:r w:rsidRPr="005A0CE7">
        <w:rPr>
          <w:rFonts w:ascii="Georgia" w:eastAsia="Times New Roman" w:hAnsi="Georgia" w:cs="Times New Roman"/>
          <w:i/>
          <w:iCs/>
          <w:color w:val="55595B"/>
          <w:sz w:val="24"/>
          <w:szCs w:val="24"/>
        </w:rPr>
        <w:t>Conducting Needs Assessments: A Multidisciplinary Approach</w:t>
      </w:r>
    </w:p>
    <w:p w:rsidR="005A0CE7" w:rsidRPr="005A0CE7" w:rsidRDefault="005A0CE7" w:rsidP="005A0CE7">
      <w:pPr>
        <w:spacing w:before="100" w:beforeAutospacing="1" w:after="75" w:line="240" w:lineRule="auto"/>
        <w:outlineLvl w:val="1"/>
        <w:rPr>
          <w:rFonts w:ascii="Georgia" w:eastAsia="Times New Roman" w:hAnsi="Georgia" w:cs="Times New Roman"/>
          <w:color w:val="444444"/>
          <w:sz w:val="38"/>
          <w:szCs w:val="38"/>
        </w:rPr>
      </w:pPr>
      <w:r w:rsidRPr="005A0CE7">
        <w:rPr>
          <w:rFonts w:ascii="Georgia" w:eastAsia="Times New Roman" w:hAnsi="Georgia" w:cs="Times New Roman"/>
          <w:color w:val="444444"/>
          <w:sz w:val="38"/>
          <w:szCs w:val="38"/>
        </w:rPr>
        <w:t>Background Information</w:t>
      </w:r>
    </w:p>
    <w:p w:rsidR="005A0CE7" w:rsidRPr="005A0CE7" w:rsidRDefault="005A0CE7" w:rsidP="005A0CE7">
      <w:pPr>
        <w:spacing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A0CE7">
        <w:rPr>
          <w:rFonts w:ascii="Georgia" w:eastAsia="Times New Roman" w:hAnsi="Georgia" w:cs="Times New Roman"/>
          <w:color w:val="55595B"/>
          <w:sz w:val="24"/>
          <w:szCs w:val="24"/>
        </w:rPr>
        <w:t>Cultural competence is defined as a set of congruent behaviors, attitudes, and policies that come together in a system, agency, or among professionals and enables that system, agency, or those professionals to work effectively in cross-cultural situations. (Cross T., et al. 1989)</w:t>
      </w:r>
    </w:p>
    <w:p w:rsidR="005A0CE7" w:rsidRPr="005A0CE7" w:rsidRDefault="005A0CE7" w:rsidP="005A0CE7">
      <w:pPr>
        <w:spacing w:before="100" w:beforeAutospacing="1" w:after="75" w:line="240" w:lineRule="auto"/>
        <w:outlineLvl w:val="1"/>
        <w:rPr>
          <w:rFonts w:ascii="Georgia" w:eastAsia="Times New Roman" w:hAnsi="Georgia" w:cs="Times New Roman"/>
          <w:color w:val="444444"/>
          <w:sz w:val="38"/>
          <w:szCs w:val="38"/>
        </w:rPr>
      </w:pPr>
      <w:r w:rsidRPr="005A0CE7">
        <w:rPr>
          <w:rFonts w:ascii="Georgia" w:eastAsia="Times New Roman" w:hAnsi="Georgia" w:cs="Times New Roman"/>
          <w:color w:val="444444"/>
          <w:sz w:val="38"/>
          <w:szCs w:val="38"/>
        </w:rPr>
        <w:t>Instructions</w:t>
      </w:r>
    </w:p>
    <w:p w:rsidR="005A0CE7" w:rsidRPr="005A0CE7" w:rsidRDefault="005A0CE7" w:rsidP="005A0C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A0CE7">
        <w:rPr>
          <w:rFonts w:ascii="Georgia" w:eastAsia="Times New Roman" w:hAnsi="Georgia" w:cs="Times New Roman"/>
          <w:color w:val="55595B"/>
          <w:sz w:val="24"/>
          <w:szCs w:val="24"/>
        </w:rPr>
        <w:t>In the textbook, </w:t>
      </w:r>
      <w:r w:rsidRPr="005A0CE7">
        <w:rPr>
          <w:rFonts w:ascii="Georgia" w:eastAsia="Times New Roman" w:hAnsi="Georgia" w:cs="Times New Roman"/>
          <w:i/>
          <w:iCs/>
          <w:color w:val="55595B"/>
          <w:sz w:val="24"/>
          <w:szCs w:val="24"/>
        </w:rPr>
        <w:t>Conducting Needs Assessments: A Multidisciplinary Approach</w:t>
      </w:r>
      <w:r w:rsidRPr="005A0CE7">
        <w:rPr>
          <w:rFonts w:ascii="Georgia" w:eastAsia="Times New Roman" w:hAnsi="Georgia" w:cs="Times New Roman"/>
          <w:color w:val="55595B"/>
          <w:sz w:val="24"/>
          <w:szCs w:val="24"/>
        </w:rPr>
        <w:t>, review the following chapters:</w:t>
      </w:r>
    </w:p>
    <w:p w:rsidR="005A0CE7" w:rsidRPr="005A0CE7" w:rsidRDefault="005A0CE7" w:rsidP="005A0CE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A0CE7">
        <w:rPr>
          <w:rFonts w:ascii="Georgia" w:eastAsia="Times New Roman" w:hAnsi="Georgia" w:cs="Times New Roman"/>
          <w:color w:val="55595B"/>
          <w:sz w:val="24"/>
          <w:szCs w:val="24"/>
        </w:rPr>
        <w:t>Chapter 2, “Sociopolitical and Economic Considerations”</w:t>
      </w:r>
    </w:p>
    <w:p w:rsidR="005A0CE7" w:rsidRPr="005A0CE7" w:rsidRDefault="005A0CE7" w:rsidP="005A0CE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A0CE7">
        <w:rPr>
          <w:rFonts w:ascii="Georgia" w:eastAsia="Times New Roman" w:hAnsi="Georgia" w:cs="Times New Roman"/>
          <w:color w:val="55595B"/>
          <w:sz w:val="24"/>
          <w:szCs w:val="24"/>
        </w:rPr>
        <w:t>Chapter 3, “Social, Gender, and Cultural Considerations”</w:t>
      </w:r>
    </w:p>
    <w:p w:rsidR="005A0CE7" w:rsidRPr="005A0CE7" w:rsidRDefault="005A0CE7" w:rsidP="005A0C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A0CE7">
        <w:rPr>
          <w:rFonts w:ascii="Georgia" w:eastAsia="Times New Roman" w:hAnsi="Georgia" w:cs="Times New Roman"/>
          <w:color w:val="55595B"/>
          <w:sz w:val="24"/>
          <w:szCs w:val="24"/>
        </w:rPr>
        <w:t>Use the Internet or other resources to research a particular culture affected by the community issue you researched in Workshop One.</w:t>
      </w:r>
    </w:p>
    <w:p w:rsidR="005A0CE7" w:rsidRPr="005A0CE7" w:rsidRDefault="005A0CE7" w:rsidP="005A0C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A0CE7">
        <w:rPr>
          <w:rFonts w:ascii="Georgia" w:eastAsia="Times New Roman" w:hAnsi="Georgia" w:cs="Times New Roman"/>
          <w:color w:val="55595B"/>
          <w:sz w:val="24"/>
          <w:szCs w:val="24"/>
        </w:rPr>
        <w:t>Identify and collect data about this culture to assist you in creating a program business plan for a national program to provide support to people in this community.</w:t>
      </w:r>
    </w:p>
    <w:p w:rsidR="005A0CE7" w:rsidRPr="005A0CE7" w:rsidRDefault="005A0CE7" w:rsidP="005A0CE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A0CE7">
        <w:rPr>
          <w:rFonts w:ascii="Georgia" w:eastAsia="Times New Roman" w:hAnsi="Georgia" w:cs="Times New Roman"/>
          <w:color w:val="55595B"/>
          <w:sz w:val="24"/>
          <w:szCs w:val="24"/>
        </w:rPr>
        <w:t xml:space="preserve">Imagine that you will be presenting the information you have collected at a national forum. The data should include US demographics, in addition to </w:t>
      </w:r>
      <w:r w:rsidRPr="005A0CE7">
        <w:rPr>
          <w:rFonts w:ascii="Georgia" w:eastAsia="Times New Roman" w:hAnsi="Georgia" w:cs="Times New Roman"/>
          <w:color w:val="55595B"/>
          <w:sz w:val="24"/>
          <w:szCs w:val="24"/>
        </w:rPr>
        <w:lastRenderedPageBreak/>
        <w:t>state or local demographics. This will bring into perspective the affect that the community issue has on the culture.</w:t>
      </w:r>
    </w:p>
    <w:p w:rsidR="005A0CE7" w:rsidRPr="005A0CE7" w:rsidRDefault="005A0CE7" w:rsidP="005A0C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A0CE7">
        <w:rPr>
          <w:rFonts w:ascii="Georgia" w:eastAsia="Times New Roman" w:hAnsi="Georgia" w:cs="Times New Roman"/>
          <w:color w:val="55595B"/>
          <w:sz w:val="24"/>
          <w:szCs w:val="24"/>
        </w:rPr>
        <w:t>In a one-page (250-word) paper, outline a program business plan to share with your instructor.</w:t>
      </w:r>
    </w:p>
    <w:p w:rsidR="005A0CE7" w:rsidRPr="005A0CE7" w:rsidRDefault="005A0CE7" w:rsidP="005A0CE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A0CE7">
        <w:rPr>
          <w:rFonts w:ascii="Georgia" w:eastAsia="Times New Roman" w:hAnsi="Georgia" w:cs="Times New Roman"/>
          <w:color w:val="55595B"/>
          <w:sz w:val="24"/>
          <w:szCs w:val="24"/>
        </w:rPr>
        <w:t>Your paper should include the following information:</w:t>
      </w:r>
    </w:p>
    <w:p w:rsidR="005A0CE7" w:rsidRPr="005A0CE7" w:rsidRDefault="005A0CE7" w:rsidP="005A0CE7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A0CE7">
        <w:rPr>
          <w:rFonts w:ascii="Georgia" w:eastAsia="Times New Roman" w:hAnsi="Georgia" w:cs="Times New Roman"/>
          <w:color w:val="55595B"/>
          <w:sz w:val="24"/>
          <w:szCs w:val="24"/>
        </w:rPr>
        <w:t>Background on the community issue</w:t>
      </w:r>
    </w:p>
    <w:p w:rsidR="005A0CE7" w:rsidRPr="005A0CE7" w:rsidRDefault="005A0CE7" w:rsidP="005A0CE7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A0CE7">
        <w:rPr>
          <w:rFonts w:ascii="Georgia" w:eastAsia="Times New Roman" w:hAnsi="Georgia" w:cs="Times New Roman"/>
          <w:color w:val="55595B"/>
          <w:sz w:val="24"/>
          <w:szCs w:val="24"/>
        </w:rPr>
        <w:t>Background on the affected culture</w:t>
      </w:r>
    </w:p>
    <w:p w:rsidR="005A0CE7" w:rsidRPr="005A0CE7" w:rsidRDefault="005A0CE7" w:rsidP="005A0CE7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A0CE7">
        <w:rPr>
          <w:rFonts w:ascii="Georgia" w:eastAsia="Times New Roman" w:hAnsi="Georgia" w:cs="Times New Roman"/>
          <w:color w:val="55595B"/>
          <w:sz w:val="24"/>
          <w:szCs w:val="24"/>
        </w:rPr>
        <w:t>Review of research findings that support the need</w:t>
      </w:r>
    </w:p>
    <w:p w:rsidR="005A0CE7" w:rsidRPr="005A0CE7" w:rsidRDefault="005A0CE7" w:rsidP="005A0CE7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5A0CE7">
        <w:rPr>
          <w:rFonts w:ascii="Georgia" w:eastAsia="Times New Roman" w:hAnsi="Georgia" w:cs="Times New Roman"/>
          <w:color w:val="55595B"/>
          <w:sz w:val="24"/>
          <w:szCs w:val="24"/>
        </w:rPr>
        <w:t>Recommendation for the program</w:t>
      </w:r>
    </w:p>
    <w:p w:rsidR="005A0CE7" w:rsidRDefault="005A0CE7">
      <w:bookmarkStart w:id="0" w:name="_GoBack"/>
      <w:bookmarkEnd w:id="0"/>
    </w:p>
    <w:sectPr w:rsidR="005A0C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610EB"/>
    <w:multiLevelType w:val="multilevel"/>
    <w:tmpl w:val="6D8C1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35860BD"/>
    <w:multiLevelType w:val="multilevel"/>
    <w:tmpl w:val="FB3E4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BA95374"/>
    <w:multiLevelType w:val="multilevel"/>
    <w:tmpl w:val="7E365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CE7"/>
    <w:rsid w:val="004B0E6A"/>
    <w:rsid w:val="005A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0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C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0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C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4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0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257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7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2018-02-07T13:42:00Z</dcterms:created>
  <dcterms:modified xsi:type="dcterms:W3CDTF">2018-02-07T13:42:00Z</dcterms:modified>
</cp:coreProperties>
</file>